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/>
        <w:keepLines/>
        <w:shd w:val="clear" w:color="auto" w:fill="auto"/>
        <w:bidi w:val="0"/>
        <w:jc w:val="left"/>
        <w:spacing w:before="0" w:after="215"/>
        <w:ind w:left="2520" w:right="0" w:firstLine="0"/>
      </w:pPr>
      <w:bookmarkStart w:id="0" w:name="bookmark0"/>
      <w:r>
        <w:rPr>
          <w:lang w:val="en-US" w:eastAsia="en-US" w:bidi="en-US"/>
          <w:w w:val="100"/>
          <w:spacing w:val="0"/>
          <w:color w:val="000000"/>
          <w:position w:val="0"/>
        </w:rPr>
        <w:t>Thanksgiving Every Day</w:t>
      </w:r>
      <w:bookmarkEnd w:id="0"/>
    </w:p>
    <w:p>
      <w:pPr>
        <w:pStyle w:val="Style4"/>
        <w:tabs>
          <w:tab w:leader="none" w:pos="249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0"/>
      </w:pPr>
      <w:r>
        <w:rPr>
          <w:rStyle w:val="CharStyle6"/>
        </w:rPr>
        <w:t>Today's Scriptures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If you are a follower of Christ, although every</w:t>
      </w:r>
    </w:p>
    <w:p>
      <w:pPr>
        <w:pStyle w:val="Style4"/>
        <w:tabs>
          <w:tab w:leader="none" w:pos="249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Romans 8:31-39</w:t>
        <w:tab/>
        <w:t>day is certainly not a holiday, everyday is</w:t>
      </w:r>
    </w:p>
    <w:p>
      <w:pPr>
        <w:pStyle w:val="Style4"/>
        <w:tabs>
          <w:tab w:leader="none" w:pos="2496" w:val="left"/>
          <w:tab w:leader="underscore" w:pos="62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Isaiah 54:17</w:t>
        <w:tab/>
        <w:tab/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272"/>
        <w:ind w:left="200" w:right="5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Revelation 12:10 1 John 2:1 John 5:22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/>
        <w:ind w:left="0" w:right="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am thankful every day that God stands for me.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/>
        <w:ind w:left="0" w:right="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am thankful every day that God stands with me.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380"/>
        <w:ind w:left="0" w:right="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am thankful every day that God stands by me.</w:t>
      </w:r>
    </w:p>
    <w:p>
      <w:pPr>
        <w:framePr w:h="332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44pt;height:16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8400" w:h="11900"/>
      <w:pgMar w:top="467" w:left="770" w:right="751" w:bottom="32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_LEVEL MSG_EN_FONT_STYLE_NAME_BY_ROLE_HEADING 1_"/>
    <w:basedOn w:val="DefaultParagraphFont"/>
    <w:link w:val="Style2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5">
    <w:name w:val="MSG_EN_FONT_STYLE_NAME_TEMPLATE_ROLE_NUMBER MSG_EN_FONT_STYLE_NAME_BY_ROLE_TEXT 2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6">
    <w:name w:val="MSG_EN_FONT_STYLE_NAME_TEMPLATE_ROLE_NUMBER MSG_EN_FONT_STYLE_NAME_BY_ROLE_TEXT 2 + MSG_EN_FONT_STYLE_MODIFER_BOLD"/>
    <w:basedOn w:val="CharStyle5"/>
    <w:rPr>
      <w:lang w:val="en-US" w:eastAsia="en-US" w:bidi="en-US"/>
      <w:b/>
      <w:bCs/>
      <w:w w:val="100"/>
      <w:spacing w:val="0"/>
      <w:color w:val="000000"/>
      <w:position w:val="0"/>
    </w:rPr>
  </w:style>
  <w:style w:type="character" w:customStyle="1" w:styleId="CharStyle8">
    <w:name w:val="MSG_EN_FONT_STYLE_NAME_TEMPLATE_ROLE_NUMBER MSG_EN_FONT_STYLE_NAME_BY_ROLE_TEXT 3_"/>
    <w:basedOn w:val="DefaultParagraphFont"/>
    <w:link w:val="Style7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">
    <w:name w:val="MSG_EN_FONT_STYLE_NAME_TEMPLATE_ROLE_LEVEL MSG_EN_FONT_STYLE_NAME_BY_ROLE_HEADING 1"/>
    <w:basedOn w:val="Normal"/>
    <w:link w:val="CharStyle3"/>
    <w:pPr>
      <w:widowControl w:val="0"/>
      <w:shd w:val="clear" w:color="auto" w:fill="FFFFFF"/>
      <w:outlineLvl w:val="0"/>
      <w:spacing w:after="140" w:line="334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4">
    <w:name w:val="MSG_EN_FONT_STYLE_NAME_TEMPLATE_ROLE_NUMBER MSG_EN_FONT_STYLE_NAME_BY_ROLE_TEXT 2"/>
    <w:basedOn w:val="Normal"/>
    <w:link w:val="CharStyle5"/>
    <w:pPr>
      <w:widowControl w:val="0"/>
      <w:shd w:val="clear" w:color="auto" w:fill="FFFFFF"/>
      <w:jc w:val="both"/>
      <w:spacing w:before="140" w:line="24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7">
    <w:name w:val="MSG_EN_FONT_STYLE_NAME_TEMPLATE_ROLE_NUMBER MSG_EN_FONT_STYLE_NAME_BY_ROLE_TEXT 3"/>
    <w:basedOn w:val="Normal"/>
    <w:link w:val="CharStyle8"/>
    <w:pPr>
      <w:widowControl w:val="0"/>
      <w:shd w:val="clear" w:color="auto" w:fill="FFFFFF"/>
      <w:jc w:val="right"/>
      <w:spacing w:before="240" w:after="1720" w:line="20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