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6"/>
        <w:widowControl w:val="0"/>
        <w:keepNext/>
        <w:keepLines/>
        <w:shd w:val="clear" w:color="auto" w:fill="auto"/>
        <w:bidi w:val="0"/>
        <w:jc w:val="left"/>
        <w:spacing w:before="0" w:after="27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5.9pt;margin-top:27.5pt;width:82.8pt;height:146.15pt;z-index:-125829376;mso-wrap-distance-left:5.pt;mso-wrap-distance-right:33.1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Today's Scriptures</w:t>
                  </w:r>
                </w:p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0" w:lineRule="exact"/>
                    <w:ind w:left="0" w:right="0" w:firstLine="0"/>
                  </w:pPr>
                  <w:r>
                    <w:rPr>
                      <w:rStyle w:val="CharStyle5"/>
                    </w:rPr>
                    <w:t>Deuteronomy 20 2 Kings 7 2 Kings 6:24-30 Amos 8:11 Psalm 46:1 Ephesians 2:12 Ezekiel 3:18 Romans 10:17 1 Corinthians 2:9 Genesis 7:11 Malachi 3:10</w:t>
                  </w:r>
                </w:p>
              </w:txbxContent>
            </v:textbox>
            <w10:wrap type="square" side="right" anchorx="margin" anchory="margin"/>
          </v:shape>
        </w:pict>
      </w:r>
      <w:bookmarkStart w:id="0" w:name="bookmark0"/>
      <w:r>
        <w:rPr>
          <w:lang w:val="en-US" w:eastAsia="en-US" w:bidi="en-US"/>
          <w:w w:val="100"/>
          <w:spacing w:val="0"/>
          <w:color w:val="000000"/>
          <w:position w:val="0"/>
        </w:rPr>
        <w:t>From Famine to Feast</w:t>
      </w:r>
      <w:bookmarkEnd w:id="0"/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lang w:val="en-US" w:eastAsia="en-US" w:bidi="en-US"/>
          <w:w w:val="100"/>
          <w:spacing w:val="0"/>
          <w:color w:val="000000"/>
          <w:position w:val="0"/>
        </w:rPr>
        <w:t>The soul that requires salvation</w:t>
      </w:r>
      <w:bookmarkEnd w:id="1"/>
    </w:p>
    <w:p>
      <w:pPr>
        <w:pStyle w:val="Style10"/>
        <w:tabs>
          <w:tab w:leader="underscore" w:pos="2506" w:val="center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They were</w:t>
        <w:tab/>
        <w:t>.</w:t>
      </w:r>
    </w:p>
    <w:p>
      <w:pPr>
        <w:pStyle w:val="Style10"/>
        <w:tabs>
          <w:tab w:leader="underscore" w:pos="2506" w:val="center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They were</w:t>
        <w:tab/>
        <w:t>.</w:t>
      </w:r>
    </w:p>
    <w:p>
      <w:pPr>
        <w:pStyle w:val="Style10"/>
        <w:tabs>
          <w:tab w:leader="underscore" w:pos="2506" w:val="center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They were</w:t>
        <w:tab/>
        <w:t>.</w:t>
      </w:r>
      <w:r>
        <w:fldChar w:fldCharType="end"/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2" w:name="bookmark2"/>
      <w:r>
        <w:rPr>
          <w:lang w:val="en-US" w:eastAsia="en-US" w:bidi="en-US"/>
          <w:w w:val="100"/>
          <w:spacing w:val="0"/>
          <w:color w:val="000000"/>
          <w:position w:val="0"/>
        </w:rPr>
        <w:t>The saint that receives salvation</w:t>
      </w:r>
      <w:bookmarkEnd w:id="2"/>
    </w:p>
    <w:p>
      <w:pPr>
        <w:pStyle w:val="Style4"/>
        <w:tabs>
          <w:tab w:leader="underscore" w:pos="205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Their</w:t>
        <w:tab/>
      </w:r>
    </w:p>
    <w:p>
      <w:pPr>
        <w:pStyle w:val="Style4"/>
        <w:tabs>
          <w:tab w:leader="underscore" w:pos="205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Their</w:t>
        <w:tab/>
      </w:r>
    </w:p>
    <w:p>
      <w:pPr>
        <w:pStyle w:val="Style4"/>
        <w:tabs>
          <w:tab w:leader="underscore" w:pos="205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Their</w:t>
        <w:tab/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3" w:name="bookmark3"/>
      <w:r>
        <w:rPr>
          <w:lang w:val="en-US" w:eastAsia="en-US" w:bidi="en-US"/>
          <w:w w:val="100"/>
          <w:spacing w:val="0"/>
          <w:color w:val="000000"/>
          <w:position w:val="0"/>
        </w:rPr>
        <w:t>The soul-winner that reports salvation</w:t>
      </w:r>
      <w:bookmarkEnd w:id="3"/>
    </w:p>
    <w:p>
      <w:pPr>
        <w:pStyle w:val="Style4"/>
        <w:tabs>
          <w:tab w:leader="underscore" w:pos="249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They were</w:t>
        <w:tab/>
        <w:t>to share the news.</w:t>
      </w:r>
    </w:p>
    <w:p>
      <w:pPr>
        <w:pStyle w:val="Style4"/>
        <w:tabs>
          <w:tab w:leader="underscore" w:pos="249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They were</w:t>
        <w:tab/>
        <w:t>to share the news.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4" w:name="bookmark4"/>
      <w:r>
        <w:rPr>
          <w:lang w:val="en-US" w:eastAsia="en-US" w:bidi="en-US"/>
          <w:w w:val="100"/>
          <w:spacing w:val="0"/>
          <w:color w:val="000000"/>
          <w:position w:val="0"/>
        </w:rPr>
        <w:t>The sinner who rejects salvation</w:t>
      </w:r>
      <w:bookmarkEnd w:id="4"/>
    </w:p>
    <w:p>
      <w:pPr>
        <w:pStyle w:val="Style4"/>
        <w:tabs>
          <w:tab w:leader="underscore" w:pos="28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footnotePr>
            <w:pos w:val="pageBottom"/>
            <w:numFmt w:val="decimal"/>
            <w:numRestart w:val="continuous"/>
          </w:footnotePr>
          <w:pgSz w:w="8400" w:h="11900"/>
          <w:pgMar w:top="499" w:left="3250" w:right="1047" w:bottom="323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He rejected the</w:t>
        <w:tab/>
        <w:t>of God.</w:t>
      </w:r>
    </w:p>
    <w:p>
      <w:pPr>
        <w:widowControl w:val="0"/>
        <w:spacing w:before="22" w:after="2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8400" w:h="11900"/>
          <w:pgMar w:top="484" w:left="0" w:right="0" w:bottom="308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7" type="#_x0000_t202" style="position:absolute;margin-left:115.95pt;margin-top:0;width:205.2pt;height:11.9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tabs>
                      <w:tab w:leader="underscore" w:pos="285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He refused the</w:t>
                    <w:tab/>
                    <w:t>of God.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15.2pt;margin-top:22.25pt;width:69.85pt;height:11.4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He received the.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63.55pt;margin-top:22.95pt;width:36.pt;height:12.2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of God.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.9pt;margin-top:10.1pt;width:334.8pt;height:200.9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11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8400" w:h="11900"/>
      <w:pgMar w:top="484" w:left="931" w:right="715" w:bottom="30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MSG_EN_FONT_STYLE_NAME_TEMPLATE_ROLE_NUMBER MSG_EN_FONT_STYLE_NAME_BY_ROLE_TEXT 3 Exact"/>
    <w:basedOn w:val="DefaultParagraphFont"/>
    <w:link w:val="Style2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5">
    <w:name w:val="MSG_EN_FONT_STYLE_NAME_TEMPLATE_ROLE_NUMBER MSG_EN_FONT_STYLE_NAME_BY_ROLE_TEXT 2 Exact"/>
    <w:basedOn w:val="DefaultParagraphFont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7">
    <w:name w:val="MSG_EN_FONT_STYLE_NAME_TEMPLATE_ROLE_LEVEL MSG_EN_FONT_STYLE_NAME_BY_ROLE_HEADING 1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9">
    <w:name w:val="MSG_EN_FONT_STYLE_NAME_TEMPLATE_ROLE_LEVEL MSG_EN_FONT_STYLE_NAME_BY_ROLE_HEADING 2_"/>
    <w:basedOn w:val="DefaultParagraphFont"/>
    <w:link w:val="Style8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1">
    <w:name w:val="MSG_EN_FONT_STYLE_NAME_TEMPLATE_ROLE MSG_EN_FONT_STYLE_NAME_BY_ROLE_TABLE_OF_CONTENTS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2">
    <w:name w:val="MSG_EN_FONT_STYLE_NAME_TEMPLATE_ROLE_NUMBER MSG_EN_FONT_STYLE_NAME_BY_ROLE_TEXT 2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4">
    <w:name w:val="MSG_EN_FONT_STYLE_NAME_TEMPLATE_ROLE MSG_EN_FONT_STYLE_NAME_BY_ROLE_PICTURE_CAPTION Exact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2">
    <w:name w:val="MSG_EN_FONT_STYLE_NAME_TEMPLATE_ROLE_NUMBER MSG_EN_FONT_STYLE_NAME_BY_ROLE_TEXT 3"/>
    <w:basedOn w:val="Normal"/>
    <w:link w:val="CharStyle3"/>
    <w:pPr>
      <w:widowControl w:val="0"/>
      <w:shd w:val="clear" w:color="auto" w:fill="FFFFFF"/>
      <w:spacing w:line="23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4">
    <w:name w:val="MSG_EN_FONT_STYLE_NAME_TEMPLATE_ROLE_NUMBER MSG_EN_FONT_STYLE_NAME_BY_ROLE_TEXT 2"/>
    <w:basedOn w:val="Normal"/>
    <w:link w:val="CharStyle12"/>
    <w:pPr>
      <w:widowControl w:val="0"/>
      <w:shd w:val="clear" w:color="auto" w:fill="FFFFFF"/>
      <w:jc w:val="both"/>
      <w:spacing w:line="475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6">
    <w:name w:val="MSG_EN_FONT_STYLE_NAME_TEMPLATE_ROLE_LEVEL MSG_EN_FONT_STYLE_NAME_BY_ROLE_HEADING 1"/>
    <w:basedOn w:val="Normal"/>
    <w:link w:val="CharStyle7"/>
    <w:pPr>
      <w:widowControl w:val="0"/>
      <w:shd w:val="clear" w:color="auto" w:fill="FFFFFF"/>
      <w:outlineLvl w:val="0"/>
      <w:spacing w:after="140" w:line="334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8">
    <w:name w:val="MSG_EN_FONT_STYLE_NAME_TEMPLATE_ROLE_LEVEL MSG_EN_FONT_STYLE_NAME_BY_ROLE_HEADING 2"/>
    <w:basedOn w:val="Normal"/>
    <w:link w:val="CharStyle9"/>
    <w:pPr>
      <w:widowControl w:val="0"/>
      <w:shd w:val="clear" w:color="auto" w:fill="FFFFFF"/>
      <w:jc w:val="both"/>
      <w:outlineLvl w:val="1"/>
      <w:spacing w:before="140" w:line="475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0">
    <w:name w:val="MSG_EN_FONT_STYLE_NAME_TEMPLATE_ROLE MSG_EN_FONT_STYLE_NAME_BY_ROLE_TABLE_OF_CONTENTS"/>
    <w:basedOn w:val="Normal"/>
    <w:link w:val="CharStyle11"/>
    <w:pPr>
      <w:widowControl w:val="0"/>
      <w:shd w:val="clear" w:color="auto" w:fill="FFFFFF"/>
      <w:jc w:val="both"/>
      <w:spacing w:line="475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3">
    <w:name w:val="MSG_EN_FONT_STYLE_NAME_TEMPLATE_ROLE MSG_EN_FONT_STYLE_NAME_BY_ROLE_PICTURE_CAPTION"/>
    <w:basedOn w:val="Normal"/>
    <w:link w:val="CharStyle14"/>
    <w:pPr>
      <w:widowControl w:val="0"/>
      <w:shd w:val="clear" w:color="auto" w:fill="FFFFFF"/>
      <w:jc w:val="both"/>
      <w:spacing w:line="475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